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0E" w:rsidRDefault="00D23C8E" w:rsidP="00B34A87">
      <w:r>
        <w:t>Javna rasprava</w:t>
      </w:r>
      <w:r w:rsidR="00B34A87">
        <w:t xml:space="preserve"> o Nacrtu Nastavnog plana i programa Građanskog odgoja i obrazovanja za osnovnu i srednju školu</w:t>
      </w:r>
    </w:p>
    <w:p w:rsidR="00D23C8E" w:rsidRDefault="00D23C8E" w:rsidP="00B34A87"/>
    <w:p w:rsidR="00D23C8E" w:rsidRPr="00D23C8E" w:rsidRDefault="00D23C8E" w:rsidP="00D23C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Poštovane/i,</w:t>
      </w:r>
    </w:p>
    <w:p w:rsidR="00D23C8E" w:rsidRPr="00D23C8E" w:rsidRDefault="00D23C8E" w:rsidP="00D23C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Ministarstvo znanosti, obrazovanja i sporta otvorilo je 25. travnja 2014. javnu raspravu o </w:t>
      </w:r>
      <w:r w:rsidRPr="00D2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Nacrtu Nastavnog plana i programa Građanskog odgoja i obrazovanja za osnovnu i srednju školu</w:t>
      </w:r>
      <w:r w:rsidRPr="00D2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D23C8E" w:rsidRPr="00D23C8E" w:rsidRDefault="00D23C8E" w:rsidP="00D23C8E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Cilj je javne rasprave prikupiti mišljenja zainteresirane javnosti o predloženom Nacrtu Nastavnog plana i programa Građanskog odgoja i obrazovanja za osnovnu i srednju školu.</w:t>
      </w:r>
    </w:p>
    <w:p w:rsidR="00D23C8E" w:rsidRPr="00D23C8E" w:rsidRDefault="00D23C8E" w:rsidP="00D23C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 završetku procesa savjetovanja, svi pristigli komentari, primjedbe i prijedlozi bit će objavljeni na mrežnim stranicama Ministarstva. </w:t>
      </w:r>
    </w:p>
    <w:p w:rsidR="00D23C8E" w:rsidRPr="00D23C8E" w:rsidRDefault="00D23C8E" w:rsidP="00D23C8E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Molimo Vas da o uvođenju Građanskog odgoja informirate vijeća roditelja i vijeća učenika svoje škole i pozovete ih da se uključe u javnu raspravu i da dostave svoje eventualne načelne primjedbe i prijedloge na cjelokupni tekst, kao i konkretne primjedbe i prijedloge na pojedine dijelove predložene u Nacrtu Nastavnog plana i programa Građanskog odgoja i obrazovanja za osnovnu i srednju školu, uz jasna obrazloženja putem obrasca sudjelovanja u savjetovanju koji možete preuzeti na poveznici: </w:t>
      </w:r>
      <w:hyperlink r:id="rId5" w:tgtFrame="_blank" w:history="1">
        <w:r w:rsidRPr="00D23C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http://public.mzos.hr/Default.aspx?art=13152&amp;sec=1933</w:t>
        </w:r>
      </w:hyperlink>
      <w:r w:rsidRPr="00D2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D23C8E" w:rsidRPr="00D23C8E" w:rsidRDefault="00D23C8E" w:rsidP="00D23C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dodatne upite u svezi s postupkom savjetovanja možete se obratiti na adresu elektroničke pošte: </w:t>
      </w:r>
      <w:hyperlink r:id="rId6" w:tgtFrame="_blank" w:history="1">
        <w:r w:rsidRPr="00D23C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javnarasprava-gradjanskioo@mzos.hr</w:t>
        </w:r>
      </w:hyperlink>
    </w:p>
    <w:p w:rsidR="00D23C8E" w:rsidRPr="00D23C8E" w:rsidRDefault="00D23C8E" w:rsidP="00D23C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 poštovanjem,</w:t>
      </w:r>
    </w:p>
    <w:p w:rsidR="00D23C8E" w:rsidRPr="00D23C8E" w:rsidRDefault="00D23C8E" w:rsidP="00D23C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Darko </w:t>
      </w:r>
      <w:proofErr w:type="spellStart"/>
      <w:r w:rsidRPr="00D2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Tot</w:t>
      </w:r>
      <w:proofErr w:type="spellEnd"/>
    </w:p>
    <w:p w:rsidR="00D23C8E" w:rsidRPr="00B34A87" w:rsidRDefault="00D23C8E" w:rsidP="00B34A87">
      <w:bookmarkStart w:id="0" w:name="_GoBack"/>
      <w:bookmarkEnd w:id="0"/>
    </w:p>
    <w:sectPr w:rsidR="00D23C8E" w:rsidRPr="00B3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3E"/>
    <w:rsid w:val="00493EC9"/>
    <w:rsid w:val="00A67747"/>
    <w:rsid w:val="00B1483E"/>
    <w:rsid w:val="00B34A87"/>
    <w:rsid w:val="00D2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23C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23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arasprava-gradjanskioo@mzos.hr" TargetMode="External"/><Relationship Id="rId5" Type="http://schemas.openxmlformats.org/officeDocument/2006/relationships/hyperlink" Target="http://public.mzos.hr/Default.aspx?art=13152&amp;sec=19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Strahoninec</dc:creator>
  <cp:lastModifiedBy>Strahoninec</cp:lastModifiedBy>
  <cp:revision>1</cp:revision>
  <dcterms:created xsi:type="dcterms:W3CDTF">2014-05-21T07:05:00Z</dcterms:created>
  <dcterms:modified xsi:type="dcterms:W3CDTF">2014-05-21T07:29:00Z</dcterms:modified>
</cp:coreProperties>
</file>