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452B" w14:textId="77777777" w:rsidR="0058411C" w:rsidRDefault="0058411C" w:rsidP="0058411C">
      <w:pPr>
        <w:jc w:val="both"/>
        <w:rPr>
          <w:i/>
        </w:rPr>
      </w:pPr>
    </w:p>
    <w:p w14:paraId="6B336094" w14:textId="1999BF59" w:rsidR="0058411C" w:rsidRDefault="0058411C" w:rsidP="0058411C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2050947D" wp14:editId="2643FEFC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D056D" w14:textId="77777777" w:rsidR="0058411C" w:rsidRPr="00165213" w:rsidRDefault="0058411C" w:rsidP="0058411C">
      <w:pPr>
        <w:jc w:val="both"/>
      </w:pPr>
    </w:p>
    <w:p w14:paraId="67960395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REPUBLIKA HRVATSKA</w:t>
      </w:r>
    </w:p>
    <w:p w14:paraId="011454EF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MEĐIMURSKA ŽUPANIJA</w:t>
      </w:r>
    </w:p>
    <w:p w14:paraId="040AF439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OPĆINA MALA SUBOTICA</w:t>
      </w:r>
    </w:p>
    <w:p w14:paraId="3347E64E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OSNOVNA ŠKOLA TOMAŠA GORIČANCA</w:t>
      </w:r>
    </w:p>
    <w:p w14:paraId="685B1B21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 xml:space="preserve">MALA SUBOTICA, </w:t>
      </w:r>
    </w:p>
    <w:p w14:paraId="0A2CA4E9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Glavna 55, 40321 Mala Subotica</w:t>
      </w:r>
    </w:p>
    <w:p w14:paraId="6DBF2741" w14:textId="3C76F2AC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KLASA: 003-06/24-01/1</w:t>
      </w:r>
      <w:r w:rsidR="00066066">
        <w:rPr>
          <w:szCs w:val="24"/>
        </w:rPr>
        <w:t>6</w:t>
      </w:r>
    </w:p>
    <w:p w14:paraId="5951D3AF" w14:textId="1C09595B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URBROJ: 2109-35/01-24-</w:t>
      </w:r>
      <w:r w:rsidR="00E76F2A">
        <w:rPr>
          <w:szCs w:val="24"/>
        </w:rPr>
        <w:t>3</w:t>
      </w:r>
    </w:p>
    <w:p w14:paraId="3332D025" w14:textId="53603BDE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 xml:space="preserve">Mala Subotica, </w:t>
      </w:r>
      <w:r w:rsidR="00066066">
        <w:rPr>
          <w:szCs w:val="24"/>
        </w:rPr>
        <w:t>25</w:t>
      </w:r>
      <w:r w:rsidR="00B551FF" w:rsidRPr="00165213">
        <w:rPr>
          <w:szCs w:val="24"/>
        </w:rPr>
        <w:t>.11</w:t>
      </w:r>
      <w:r w:rsidRPr="00165213">
        <w:rPr>
          <w:szCs w:val="24"/>
        </w:rPr>
        <w:t>.2024.</w:t>
      </w:r>
    </w:p>
    <w:p w14:paraId="3F67E0AD" w14:textId="77777777" w:rsidR="0058411C" w:rsidRPr="00165213" w:rsidRDefault="0058411C" w:rsidP="0058411C">
      <w:pPr>
        <w:jc w:val="both"/>
        <w:rPr>
          <w:i/>
          <w:szCs w:val="24"/>
        </w:rPr>
      </w:pPr>
    </w:p>
    <w:p w14:paraId="519E8A79" w14:textId="0A031421" w:rsidR="0058411C" w:rsidRPr="00165213" w:rsidRDefault="0058411C" w:rsidP="0058411C">
      <w:pPr>
        <w:jc w:val="both"/>
        <w:rPr>
          <w:b/>
          <w:i/>
          <w:szCs w:val="24"/>
        </w:rPr>
      </w:pPr>
      <w:r w:rsidRPr="00165213">
        <w:rPr>
          <w:i/>
          <w:szCs w:val="24"/>
        </w:rPr>
        <w:tab/>
      </w:r>
      <w:r w:rsidRPr="00165213">
        <w:rPr>
          <w:i/>
          <w:szCs w:val="24"/>
        </w:rPr>
        <w:tab/>
      </w:r>
      <w:r w:rsidRPr="00165213">
        <w:rPr>
          <w:b/>
          <w:i/>
          <w:szCs w:val="24"/>
        </w:rPr>
        <w:t>ZA</w:t>
      </w:r>
      <w:r w:rsidR="00E76F2A">
        <w:rPr>
          <w:b/>
          <w:i/>
          <w:szCs w:val="24"/>
        </w:rPr>
        <w:t xml:space="preserve">KLJUČAK </w:t>
      </w:r>
      <w:r w:rsidRPr="00165213">
        <w:rPr>
          <w:b/>
          <w:i/>
          <w:szCs w:val="24"/>
        </w:rPr>
        <w:t xml:space="preserve"> SA  SJEDNICE ŠKOLSKOG ODBORA</w:t>
      </w:r>
    </w:p>
    <w:p w14:paraId="4A331E3F" w14:textId="77777777" w:rsidR="0058411C" w:rsidRPr="00165213" w:rsidRDefault="0058411C" w:rsidP="0058411C">
      <w:pPr>
        <w:jc w:val="both"/>
        <w:rPr>
          <w:b/>
          <w:i/>
          <w:szCs w:val="24"/>
        </w:rPr>
      </w:pPr>
    </w:p>
    <w:p w14:paraId="261C2C02" w14:textId="59245515" w:rsidR="0058411C" w:rsidRPr="00165213" w:rsidRDefault="0058411C" w:rsidP="0058411C">
      <w:pPr>
        <w:jc w:val="both"/>
        <w:rPr>
          <w:szCs w:val="24"/>
        </w:rPr>
      </w:pPr>
      <w:r w:rsidRPr="00165213">
        <w:rPr>
          <w:b/>
          <w:szCs w:val="24"/>
        </w:rPr>
        <w:t>Redni broj  sjednice</w:t>
      </w:r>
      <w:r w:rsidRPr="00165213">
        <w:rPr>
          <w:szCs w:val="24"/>
        </w:rPr>
        <w:t>: 5</w:t>
      </w:r>
      <w:r w:rsidR="00066066">
        <w:rPr>
          <w:szCs w:val="24"/>
        </w:rPr>
        <w:t>6</w:t>
      </w:r>
      <w:r w:rsidRPr="00165213">
        <w:rPr>
          <w:szCs w:val="24"/>
        </w:rPr>
        <w:t>.  elektronska   sjednica Školskog odbora</w:t>
      </w:r>
    </w:p>
    <w:p w14:paraId="21D10964" w14:textId="77777777" w:rsidR="0058411C" w:rsidRPr="00165213" w:rsidRDefault="0058411C" w:rsidP="0058411C">
      <w:pPr>
        <w:jc w:val="both"/>
        <w:rPr>
          <w:szCs w:val="24"/>
        </w:rPr>
      </w:pPr>
    </w:p>
    <w:p w14:paraId="6B6211CC" w14:textId="77CDFE1E" w:rsidR="0058411C" w:rsidRPr="00165213" w:rsidRDefault="0058411C" w:rsidP="0058411C">
      <w:pPr>
        <w:jc w:val="both"/>
        <w:rPr>
          <w:szCs w:val="24"/>
        </w:rPr>
      </w:pPr>
      <w:r w:rsidRPr="00165213">
        <w:rPr>
          <w:b/>
          <w:szCs w:val="24"/>
        </w:rPr>
        <w:t>Mjesto i datum održavanja sjednice</w:t>
      </w:r>
      <w:r w:rsidRPr="00165213">
        <w:rPr>
          <w:szCs w:val="24"/>
        </w:rPr>
        <w:t xml:space="preserve">: putem e-maila  OŠ Tomaša Goričanca Mala </w:t>
      </w:r>
      <w:r w:rsidRPr="00165213">
        <w:rPr>
          <w:szCs w:val="24"/>
        </w:rPr>
        <w:br/>
        <w:t>Subotica,</w:t>
      </w:r>
      <w:r w:rsidR="00B551FF" w:rsidRPr="00165213">
        <w:rPr>
          <w:szCs w:val="24"/>
        </w:rPr>
        <w:t xml:space="preserve"> </w:t>
      </w:r>
      <w:r w:rsidR="00066066">
        <w:rPr>
          <w:szCs w:val="24"/>
        </w:rPr>
        <w:t>ponedjeljak</w:t>
      </w:r>
      <w:r w:rsidRPr="00165213">
        <w:rPr>
          <w:szCs w:val="24"/>
        </w:rPr>
        <w:t xml:space="preserve">, </w:t>
      </w:r>
      <w:r w:rsidR="00066066">
        <w:rPr>
          <w:szCs w:val="24"/>
        </w:rPr>
        <w:t>25</w:t>
      </w:r>
      <w:r w:rsidR="00B551FF" w:rsidRPr="00165213">
        <w:rPr>
          <w:szCs w:val="24"/>
        </w:rPr>
        <w:t>.11.</w:t>
      </w:r>
      <w:r w:rsidRPr="00165213">
        <w:rPr>
          <w:szCs w:val="24"/>
        </w:rPr>
        <w:t xml:space="preserve">2024.  od  </w:t>
      </w:r>
      <w:r w:rsidR="00B551FF" w:rsidRPr="00165213">
        <w:rPr>
          <w:szCs w:val="24"/>
        </w:rPr>
        <w:t>1</w:t>
      </w:r>
      <w:r w:rsidR="00066066">
        <w:rPr>
          <w:szCs w:val="24"/>
        </w:rPr>
        <w:t>3</w:t>
      </w:r>
      <w:r w:rsidR="00B551FF" w:rsidRPr="00165213">
        <w:rPr>
          <w:szCs w:val="24"/>
        </w:rPr>
        <w:t>,</w:t>
      </w:r>
      <w:r w:rsidR="00066066">
        <w:rPr>
          <w:szCs w:val="24"/>
        </w:rPr>
        <w:t>3</w:t>
      </w:r>
      <w:r w:rsidR="00B551FF" w:rsidRPr="00165213">
        <w:rPr>
          <w:szCs w:val="24"/>
        </w:rPr>
        <w:t>0</w:t>
      </w:r>
      <w:r w:rsidRPr="00165213">
        <w:rPr>
          <w:szCs w:val="24"/>
        </w:rPr>
        <w:t xml:space="preserve"> do  1</w:t>
      </w:r>
      <w:r w:rsidR="00066066">
        <w:rPr>
          <w:szCs w:val="24"/>
        </w:rPr>
        <w:t>6,55</w:t>
      </w:r>
      <w:r w:rsidRPr="00165213">
        <w:rPr>
          <w:szCs w:val="24"/>
        </w:rPr>
        <w:t xml:space="preserve"> sat</w:t>
      </w:r>
      <w:r w:rsidR="00066066">
        <w:rPr>
          <w:szCs w:val="24"/>
        </w:rPr>
        <w:t>i</w:t>
      </w:r>
    </w:p>
    <w:p w14:paraId="2C51C276" w14:textId="77777777" w:rsidR="0058411C" w:rsidRPr="00165213" w:rsidRDefault="0058411C" w:rsidP="0058411C">
      <w:pPr>
        <w:jc w:val="both"/>
        <w:rPr>
          <w:szCs w:val="24"/>
        </w:rPr>
      </w:pPr>
    </w:p>
    <w:p w14:paraId="579DEC60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b/>
          <w:szCs w:val="24"/>
        </w:rPr>
        <w:t>Nazočn</w:t>
      </w:r>
      <w:r w:rsidRPr="00165213">
        <w:rPr>
          <w:szCs w:val="24"/>
        </w:rPr>
        <w:t>i: Kristina Obadić, Stjepan Mikulić, Anja Domjanić, Iva Mihalic Krčmar</w:t>
      </w:r>
    </w:p>
    <w:p w14:paraId="608211F7" w14:textId="77777777" w:rsidR="0058411C" w:rsidRPr="00165213" w:rsidRDefault="0058411C" w:rsidP="0058411C">
      <w:pPr>
        <w:jc w:val="both"/>
        <w:rPr>
          <w:szCs w:val="24"/>
        </w:rPr>
      </w:pPr>
    </w:p>
    <w:p w14:paraId="78F80A91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b/>
          <w:szCs w:val="24"/>
        </w:rPr>
        <w:t>Nazočni vanjski članovi</w:t>
      </w:r>
      <w:r w:rsidRPr="00165213">
        <w:rPr>
          <w:szCs w:val="24"/>
        </w:rPr>
        <w:t xml:space="preserve">:       Marija Palatinuš – tajnica, zapisničar </w:t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</w:p>
    <w:p w14:paraId="5EBA54B6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  <w:t xml:space="preserve"> Željka Štampar Zamuda – ravnateljica škole</w:t>
      </w:r>
      <w:r w:rsidRPr="00165213">
        <w:rPr>
          <w:szCs w:val="24"/>
        </w:rPr>
        <w:tab/>
      </w:r>
      <w:r w:rsidRPr="00165213">
        <w:rPr>
          <w:szCs w:val="24"/>
        </w:rPr>
        <w:tab/>
        <w:t xml:space="preserve">   </w:t>
      </w:r>
    </w:p>
    <w:p w14:paraId="2D50A3A8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b/>
          <w:szCs w:val="24"/>
        </w:rPr>
        <w:t>Izočnih</w:t>
      </w:r>
      <w:r w:rsidRPr="00165213">
        <w:rPr>
          <w:szCs w:val="24"/>
        </w:rPr>
        <w:t>: nema</w:t>
      </w:r>
    </w:p>
    <w:p w14:paraId="09A34032" w14:textId="31FDF762" w:rsidR="0058411C" w:rsidRPr="00165213" w:rsidRDefault="0058411C" w:rsidP="0058411C">
      <w:pPr>
        <w:rPr>
          <w:szCs w:val="24"/>
        </w:rPr>
      </w:pPr>
      <w:r w:rsidRPr="00165213">
        <w:rPr>
          <w:szCs w:val="24"/>
        </w:rPr>
        <w:t>Svi materijali za 5</w:t>
      </w:r>
      <w:r w:rsidR="00066066">
        <w:rPr>
          <w:szCs w:val="24"/>
        </w:rPr>
        <w:t>6</w:t>
      </w:r>
      <w:r w:rsidRPr="00165213">
        <w:rPr>
          <w:szCs w:val="24"/>
        </w:rPr>
        <w:t xml:space="preserve">. sjednicu dostavljeni putem e-maila. </w:t>
      </w:r>
    </w:p>
    <w:p w14:paraId="632442D2" w14:textId="77777777" w:rsidR="00BB2369" w:rsidRPr="00165213" w:rsidRDefault="00BB2369" w:rsidP="0058411C">
      <w:pPr>
        <w:rPr>
          <w:i/>
          <w:szCs w:val="24"/>
        </w:rPr>
      </w:pPr>
    </w:p>
    <w:p w14:paraId="22E4FA72" w14:textId="77777777" w:rsidR="00AA3676" w:rsidRDefault="00AA3676" w:rsidP="00AA3676">
      <w:pPr>
        <w:jc w:val="both"/>
      </w:pPr>
    </w:p>
    <w:p w14:paraId="4568A501" w14:textId="77777777" w:rsidR="00AA3676" w:rsidRDefault="00AA3676" w:rsidP="00AA3676">
      <w:pPr>
        <w:jc w:val="both"/>
      </w:pPr>
      <w:r>
        <w:t>Dnevni red:</w:t>
      </w:r>
    </w:p>
    <w:p w14:paraId="5A8EFD0A" w14:textId="77777777" w:rsidR="00AA3676" w:rsidRDefault="00AA3676" w:rsidP="00AA3676">
      <w:pPr>
        <w:jc w:val="both"/>
      </w:pPr>
    </w:p>
    <w:p w14:paraId="3A8E5521" w14:textId="77777777" w:rsidR="00AA3676" w:rsidRDefault="00AA3676" w:rsidP="00AA3676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Prihvaćanje zapisnika sa 55. sjednice Školskog odbora</w:t>
      </w:r>
    </w:p>
    <w:p w14:paraId="0164AD6E" w14:textId="77777777" w:rsidR="00AA3676" w:rsidRPr="007C33C1" w:rsidRDefault="00AA3676" w:rsidP="00AA3676">
      <w:pPr>
        <w:pStyle w:val="Odlomakpopisa"/>
        <w:numPr>
          <w:ilvl w:val="0"/>
          <w:numId w:val="1"/>
        </w:numPr>
        <w:rPr>
          <w:szCs w:val="24"/>
        </w:rPr>
      </w:pPr>
      <w:r>
        <w:t>Izmjene i dopune Financijskog plana za 2024. godinu</w:t>
      </w:r>
    </w:p>
    <w:p w14:paraId="0E5E11A8" w14:textId="77777777" w:rsidR="00AA3676" w:rsidRDefault="00AA3676" w:rsidP="00AA3676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Ostala pitanja.</w:t>
      </w:r>
    </w:p>
    <w:p w14:paraId="49D81274" w14:textId="77777777" w:rsidR="00AA3676" w:rsidRPr="007C33C1" w:rsidRDefault="00AA3676" w:rsidP="00AA3676">
      <w:pPr>
        <w:rPr>
          <w:szCs w:val="24"/>
        </w:rPr>
      </w:pPr>
    </w:p>
    <w:p w14:paraId="2F9CEABD" w14:textId="77777777" w:rsidR="009774D9" w:rsidRPr="00165213" w:rsidRDefault="009774D9" w:rsidP="009774D9">
      <w:pPr>
        <w:ind w:left="360"/>
        <w:rPr>
          <w:szCs w:val="24"/>
        </w:rPr>
      </w:pPr>
    </w:p>
    <w:p w14:paraId="5E05952B" w14:textId="77777777" w:rsidR="0058411C" w:rsidRPr="00165213" w:rsidRDefault="0058411C" w:rsidP="0058411C">
      <w:pPr>
        <w:rPr>
          <w:szCs w:val="24"/>
        </w:rPr>
      </w:pPr>
    </w:p>
    <w:p w14:paraId="17388963" w14:textId="77777777" w:rsidR="0058411C" w:rsidRPr="00165213" w:rsidRDefault="0058411C" w:rsidP="0058411C">
      <w:pPr>
        <w:rPr>
          <w:szCs w:val="24"/>
        </w:rPr>
      </w:pPr>
      <w:r w:rsidRPr="00165213">
        <w:rPr>
          <w:szCs w:val="24"/>
        </w:rPr>
        <w:t>Ad1)</w:t>
      </w:r>
    </w:p>
    <w:p w14:paraId="396A7D52" w14:textId="604EAAD6" w:rsidR="0058411C" w:rsidRPr="00165213" w:rsidRDefault="0058411C" w:rsidP="0058411C">
      <w:pPr>
        <w:rPr>
          <w:szCs w:val="24"/>
        </w:rPr>
      </w:pPr>
      <w:r w:rsidRPr="00165213">
        <w:rPr>
          <w:szCs w:val="24"/>
        </w:rPr>
        <w:t>Članovi Školskog odbora dali su suglasnost na predloženi zapisnik s 5</w:t>
      </w:r>
      <w:r w:rsidR="00AA3676">
        <w:rPr>
          <w:szCs w:val="24"/>
        </w:rPr>
        <w:t>5</w:t>
      </w:r>
      <w:r w:rsidRPr="00165213">
        <w:rPr>
          <w:szCs w:val="24"/>
        </w:rPr>
        <w:t>. sjednice Školskog odbora. Primjedbi nije bilo, zapisnik je prihvaćen.</w:t>
      </w:r>
    </w:p>
    <w:p w14:paraId="78422C20" w14:textId="77777777" w:rsidR="00BB2369" w:rsidRPr="00165213" w:rsidRDefault="00BB2369" w:rsidP="0058411C">
      <w:pPr>
        <w:rPr>
          <w:szCs w:val="24"/>
        </w:rPr>
      </w:pPr>
    </w:p>
    <w:p w14:paraId="1793301B" w14:textId="77777777" w:rsidR="00165213" w:rsidRDefault="00165213" w:rsidP="0058411C">
      <w:pPr>
        <w:rPr>
          <w:szCs w:val="24"/>
        </w:rPr>
      </w:pPr>
    </w:p>
    <w:p w14:paraId="68FDDB66" w14:textId="77777777" w:rsidR="00165213" w:rsidRDefault="00165213" w:rsidP="0058411C">
      <w:pPr>
        <w:rPr>
          <w:szCs w:val="24"/>
        </w:rPr>
      </w:pPr>
    </w:p>
    <w:p w14:paraId="6148264B" w14:textId="77777777" w:rsidR="00165213" w:rsidRDefault="00165213" w:rsidP="0058411C">
      <w:pPr>
        <w:rPr>
          <w:szCs w:val="24"/>
        </w:rPr>
      </w:pPr>
    </w:p>
    <w:p w14:paraId="0627CC15" w14:textId="77777777" w:rsidR="00165213" w:rsidRDefault="00165213" w:rsidP="0058411C">
      <w:pPr>
        <w:rPr>
          <w:szCs w:val="24"/>
        </w:rPr>
      </w:pPr>
    </w:p>
    <w:p w14:paraId="33F82916" w14:textId="77777777" w:rsidR="00165213" w:rsidRDefault="00165213" w:rsidP="0058411C">
      <w:pPr>
        <w:rPr>
          <w:szCs w:val="24"/>
        </w:rPr>
      </w:pPr>
    </w:p>
    <w:p w14:paraId="6F7A6C80" w14:textId="77777777" w:rsidR="00165213" w:rsidRDefault="00165213" w:rsidP="0058411C">
      <w:pPr>
        <w:rPr>
          <w:szCs w:val="24"/>
        </w:rPr>
      </w:pPr>
    </w:p>
    <w:p w14:paraId="34B344C0" w14:textId="77777777" w:rsidR="00165213" w:rsidRDefault="00165213" w:rsidP="0058411C">
      <w:pPr>
        <w:rPr>
          <w:szCs w:val="24"/>
        </w:rPr>
      </w:pPr>
    </w:p>
    <w:p w14:paraId="4556783F" w14:textId="5C613B16" w:rsidR="0058411C" w:rsidRPr="00165213" w:rsidRDefault="0058411C" w:rsidP="0058411C">
      <w:pPr>
        <w:rPr>
          <w:szCs w:val="24"/>
        </w:rPr>
      </w:pPr>
      <w:r w:rsidRPr="00165213">
        <w:rPr>
          <w:szCs w:val="24"/>
        </w:rPr>
        <w:lastRenderedPageBreak/>
        <w:t xml:space="preserve">Ad2) </w:t>
      </w:r>
    </w:p>
    <w:p w14:paraId="76874A7B" w14:textId="2DB5B1AE" w:rsidR="00AA3676" w:rsidRPr="00AA3676" w:rsidRDefault="00AA3676" w:rsidP="00AA3676">
      <w:pPr>
        <w:spacing w:before="240"/>
      </w:pPr>
      <w:r>
        <w:t>Pisano o</w:t>
      </w:r>
      <w:r w:rsidRPr="00AA3676">
        <w:t>brazloženje uz izmjene i dopune financijskog plana za 2024</w:t>
      </w:r>
      <w:r w:rsidR="00E76F2A">
        <w:t>.</w:t>
      </w:r>
      <w:r w:rsidRPr="00AA3676">
        <w:t xml:space="preserve"> godinu</w:t>
      </w:r>
      <w:r>
        <w:t xml:space="preserve"> dala je Mirjana Lajtman, voditeljica računovodstva. Isto je putem e-maila dostavljeno članovima Školskog odbora zajedno s pozivom </w:t>
      </w:r>
    </w:p>
    <w:p w14:paraId="3F4143C6" w14:textId="77777777" w:rsidR="00AA3676" w:rsidRPr="00AC27A2" w:rsidRDefault="00AA3676" w:rsidP="00AA3676">
      <w:pPr>
        <w:spacing w:before="240"/>
        <w:rPr>
          <w:u w:val="single"/>
        </w:rPr>
      </w:pPr>
      <w:r w:rsidRPr="00AC27A2">
        <w:rPr>
          <w:u w:val="single"/>
        </w:rPr>
        <w:t>PRIHODI</w:t>
      </w:r>
    </w:p>
    <w:p w14:paraId="45D1DCC5" w14:textId="77777777" w:rsidR="00AA3676" w:rsidRDefault="00AA3676" w:rsidP="00AA3676">
      <w:pPr>
        <w:spacing w:before="240"/>
      </w:pPr>
      <w:r>
        <w:t>Ukupni prihodi veći su od plana za 395.959,40 € i iznose 2.654.634,00 te se odnose prvenstveno na veće prihode za isplatu plaće i materijalnih prava iz državnog proračun. Rastom plaća u ovoj godini povećani su i prihodi za plaće.</w:t>
      </w:r>
    </w:p>
    <w:p w14:paraId="1F0F433E" w14:textId="77777777" w:rsidR="00AA3676" w:rsidRDefault="00AA3676" w:rsidP="00AA3676">
      <w:pPr>
        <w:spacing w:before="240"/>
      </w:pPr>
      <w:r>
        <w:t>Plan se dopunjuje i donacijama u iznosu 2.020 €.</w:t>
      </w:r>
    </w:p>
    <w:p w14:paraId="2793548D" w14:textId="77777777" w:rsidR="00AA3676" w:rsidRDefault="00AA3676" w:rsidP="00AA3676">
      <w:pPr>
        <w:spacing w:before="240"/>
      </w:pPr>
      <w:r>
        <w:t xml:space="preserve">Također su povećani i prihodi iz Županijskog proračuna i to zbog ulaganja u video nadzor i dopune idejnog projekta a najvećim dijelom zbog prihoda za troškove energenata. </w:t>
      </w:r>
    </w:p>
    <w:p w14:paraId="5A1F7372" w14:textId="77777777" w:rsidR="00AA3676" w:rsidRDefault="00AA3676" w:rsidP="00AA3676">
      <w:pPr>
        <w:spacing w:before="240"/>
      </w:pPr>
    </w:p>
    <w:p w14:paraId="039CCE89" w14:textId="77777777" w:rsidR="00AA3676" w:rsidRPr="00D75DD5" w:rsidRDefault="00AA3676" w:rsidP="00AA3676">
      <w:pPr>
        <w:spacing w:before="240"/>
        <w:rPr>
          <w:b/>
          <w:u w:val="single"/>
        </w:rPr>
      </w:pPr>
      <w:r w:rsidRPr="00D75DD5">
        <w:rPr>
          <w:b/>
          <w:u w:val="single"/>
        </w:rPr>
        <w:t xml:space="preserve">RASHODI </w:t>
      </w:r>
    </w:p>
    <w:p w14:paraId="31AC0362" w14:textId="77777777" w:rsidR="00AA3676" w:rsidRDefault="00AA3676" w:rsidP="00AA3676">
      <w:pPr>
        <w:spacing w:before="240"/>
      </w:pPr>
      <w:r>
        <w:t>Ukupni rashodi veći su u odnosu na plan 387.168,44 a iznose  2.632.177,04 € te se prvenstveno odnose na rashode za plaću i doprinose na plaću, na troškove energenata i rashode za nabavu nefinancijske imovine.</w:t>
      </w:r>
    </w:p>
    <w:p w14:paraId="2F0AA77C" w14:textId="77777777" w:rsidR="00AA3676" w:rsidRDefault="00AA3676" w:rsidP="00AA3676">
      <w:pPr>
        <w:spacing w:before="240"/>
      </w:pPr>
      <w:r>
        <w:t xml:space="preserve"> Od početka travnja počela se primjenjivati nova Uredba o koeficijentima te su plaće porasle svim zaposlenicima. </w:t>
      </w:r>
    </w:p>
    <w:p w14:paraId="46C81491" w14:textId="77777777" w:rsidR="00AA3676" w:rsidRDefault="00AA3676" w:rsidP="00AA3676">
      <w:pPr>
        <w:spacing w:before="240"/>
      </w:pPr>
      <w:r>
        <w:t xml:space="preserve">Povećani su i rashodi za energente zbog visoke cijene plina i struje. </w:t>
      </w:r>
    </w:p>
    <w:p w14:paraId="04C9D453" w14:textId="77777777" w:rsidR="00AA3676" w:rsidRPr="00AC27A2" w:rsidRDefault="00AA3676" w:rsidP="00AA3676">
      <w:pPr>
        <w:spacing w:before="240"/>
      </w:pPr>
      <w:r>
        <w:t xml:space="preserve">Planira se i postavljanje video nadzora i dodatnog troška za promjene u idejnom objektu. </w:t>
      </w:r>
    </w:p>
    <w:p w14:paraId="4DE318DE" w14:textId="56132092" w:rsidR="00AA3676" w:rsidRDefault="00AA3676" w:rsidP="00AA3676">
      <w:pPr>
        <w:spacing w:before="240"/>
      </w:pPr>
      <w:r w:rsidRPr="00AA3676">
        <w:t>Ad3)</w:t>
      </w:r>
    </w:p>
    <w:p w14:paraId="36D56E6F" w14:textId="4CCAE76F" w:rsidR="00AA3676" w:rsidRPr="00AA3676" w:rsidRDefault="00AA3676" w:rsidP="00AA3676">
      <w:pPr>
        <w:spacing w:before="240"/>
      </w:pPr>
      <w:r>
        <w:t>Ostalih pitanja nije bilo.</w:t>
      </w:r>
    </w:p>
    <w:p w14:paraId="2E896986" w14:textId="6D71D50C" w:rsidR="00BB2369" w:rsidRPr="00165213" w:rsidRDefault="00BB2369" w:rsidP="0058411C">
      <w:pPr>
        <w:rPr>
          <w:szCs w:val="24"/>
        </w:rPr>
      </w:pPr>
      <w:r w:rsidRPr="00165213">
        <w:rPr>
          <w:szCs w:val="24"/>
        </w:rPr>
        <w:t xml:space="preserve"> </w:t>
      </w:r>
    </w:p>
    <w:p w14:paraId="31497CA1" w14:textId="77777777" w:rsidR="00165213" w:rsidRPr="00165213" w:rsidRDefault="00165213" w:rsidP="00165213">
      <w:pPr>
        <w:jc w:val="both"/>
        <w:rPr>
          <w:szCs w:val="24"/>
        </w:rPr>
      </w:pPr>
      <w:bookmarkStart w:id="0" w:name="_GoBack"/>
      <w:bookmarkEnd w:id="0"/>
    </w:p>
    <w:p w14:paraId="4902532F" w14:textId="77777777" w:rsidR="0058411C" w:rsidRPr="00165213" w:rsidRDefault="0058411C" w:rsidP="0058411C">
      <w:pPr>
        <w:jc w:val="both"/>
        <w:rPr>
          <w:szCs w:val="24"/>
        </w:rPr>
      </w:pPr>
    </w:p>
    <w:p w14:paraId="5A48199B" w14:textId="2F7BA9D1" w:rsidR="0058411C" w:rsidRDefault="0058411C" w:rsidP="0058411C">
      <w:pPr>
        <w:jc w:val="both"/>
        <w:rPr>
          <w:szCs w:val="24"/>
        </w:rPr>
      </w:pPr>
      <w:r w:rsidRPr="00165213">
        <w:rPr>
          <w:szCs w:val="24"/>
        </w:rPr>
        <w:t xml:space="preserve">Sjednica je završila u  </w:t>
      </w:r>
      <w:r w:rsidR="00AA3676">
        <w:rPr>
          <w:szCs w:val="24"/>
        </w:rPr>
        <w:t>16,55</w:t>
      </w:r>
      <w:r w:rsidRPr="00165213">
        <w:rPr>
          <w:szCs w:val="24"/>
        </w:rPr>
        <w:t xml:space="preserve"> sata.</w:t>
      </w:r>
    </w:p>
    <w:p w14:paraId="6235AECE" w14:textId="408009F3" w:rsidR="00241977" w:rsidRDefault="00241977" w:rsidP="0058411C">
      <w:pPr>
        <w:jc w:val="both"/>
        <w:rPr>
          <w:szCs w:val="24"/>
        </w:rPr>
      </w:pPr>
    </w:p>
    <w:p w14:paraId="0B0A8573" w14:textId="2DAE3BE9" w:rsidR="00241977" w:rsidRDefault="00241977" w:rsidP="0058411C">
      <w:pPr>
        <w:jc w:val="both"/>
        <w:rPr>
          <w:szCs w:val="24"/>
        </w:rPr>
      </w:pPr>
    </w:p>
    <w:p w14:paraId="103D16CA" w14:textId="77777777" w:rsidR="00241977" w:rsidRPr="00165213" w:rsidRDefault="00241977" w:rsidP="0058411C">
      <w:pPr>
        <w:jc w:val="both"/>
        <w:rPr>
          <w:szCs w:val="24"/>
        </w:rPr>
      </w:pPr>
    </w:p>
    <w:p w14:paraId="1B0B23E8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Zapisničar:</w:t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  <w:t>Predsjednica ŠO:</w:t>
      </w:r>
    </w:p>
    <w:p w14:paraId="1911F55E" w14:textId="0081BB9A" w:rsidR="0058411C" w:rsidRPr="00165213" w:rsidRDefault="0058411C" w:rsidP="000C7E17">
      <w:pPr>
        <w:jc w:val="both"/>
        <w:rPr>
          <w:szCs w:val="24"/>
        </w:rPr>
      </w:pPr>
      <w:r w:rsidRPr="00165213">
        <w:rPr>
          <w:szCs w:val="24"/>
        </w:rPr>
        <w:t>Marija Palatinuš</w:t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  <w:t xml:space="preserve">Kristina Obadić </w:t>
      </w:r>
    </w:p>
    <w:p w14:paraId="60FECB26" w14:textId="77777777" w:rsidR="0058411C" w:rsidRPr="00165213" w:rsidRDefault="0058411C" w:rsidP="0058411C">
      <w:pPr>
        <w:rPr>
          <w:szCs w:val="24"/>
        </w:rPr>
      </w:pPr>
    </w:p>
    <w:p w14:paraId="22F18719" w14:textId="77777777" w:rsidR="00D707BB" w:rsidRPr="00165213" w:rsidRDefault="00D707BB">
      <w:pPr>
        <w:rPr>
          <w:szCs w:val="24"/>
        </w:rPr>
      </w:pPr>
    </w:p>
    <w:sectPr w:rsidR="00D707BB" w:rsidRPr="0016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9F"/>
    <w:rsid w:val="00066066"/>
    <w:rsid w:val="000C7E17"/>
    <w:rsid w:val="00165213"/>
    <w:rsid w:val="001D6701"/>
    <w:rsid w:val="00241977"/>
    <w:rsid w:val="00242339"/>
    <w:rsid w:val="00410B24"/>
    <w:rsid w:val="0055610E"/>
    <w:rsid w:val="0058411C"/>
    <w:rsid w:val="009774D9"/>
    <w:rsid w:val="00AA3676"/>
    <w:rsid w:val="00B551FF"/>
    <w:rsid w:val="00BB2369"/>
    <w:rsid w:val="00D707BB"/>
    <w:rsid w:val="00D85A9F"/>
    <w:rsid w:val="00E76F2A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3731"/>
  <w15:chartTrackingRefBased/>
  <w15:docId w15:val="{59678874-58CF-4F33-A292-A912F20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1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411C"/>
    <w:pPr>
      <w:ind w:left="720"/>
      <w:contextualSpacing/>
    </w:pPr>
  </w:style>
  <w:style w:type="table" w:styleId="Reetkatablice">
    <w:name w:val="Table Grid"/>
    <w:basedOn w:val="Obinatablica"/>
    <w:uiPriority w:val="39"/>
    <w:rsid w:val="005841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652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aglaeno">
    <w:name w:val="Strong"/>
    <w:basedOn w:val="Zadanifontodlomka"/>
    <w:uiPriority w:val="22"/>
    <w:qFormat/>
    <w:rsid w:val="00165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cp:lastPrinted>2024-10-31T07:17:00Z</cp:lastPrinted>
  <dcterms:created xsi:type="dcterms:W3CDTF">2024-10-31T07:06:00Z</dcterms:created>
  <dcterms:modified xsi:type="dcterms:W3CDTF">2024-12-06T09:45:00Z</dcterms:modified>
</cp:coreProperties>
</file>